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22" w:rsidRPr="00E63D22" w:rsidRDefault="00E63D22" w:rsidP="00E63D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E63D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Doporučení pro nakládání s použitými osobními ochrannými pomůckami</w:t>
      </w:r>
    </w:p>
    <w:p w:rsidR="00E63D22" w:rsidRPr="00E63D22" w:rsidRDefault="00E63D22" w:rsidP="00E6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286375" cy="3962400"/>
            <wp:effectExtent l="0" t="0" r="9525" b="0"/>
            <wp:docPr id="13" name="Obrázek 13" descr="Doporučení pro nakládání s použitými osobními ochrannými pomůc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oručení pro nakládání s použitými osobními ochrannými pomůcka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22" w:rsidRPr="00E63D22" w:rsidRDefault="00E63D22" w:rsidP="00E63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Státní zdravotní ústav vydal doporučení pro nakládání s použitými ochrannými pomůckami v době </w:t>
      </w:r>
      <w:proofErr w:type="spellStart"/>
      <w:r w:rsidRPr="00E63D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koronavirové</w:t>
      </w:r>
      <w:proofErr w:type="spellEnd"/>
      <w:r w:rsidRPr="00E63D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pandemie. </w:t>
      </w:r>
    </w:p>
    <w:p w:rsidR="00E63D22" w:rsidRPr="00E63D22" w:rsidRDefault="00E63D22" w:rsidP="00E63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nakládat s rouškami v domácnostech bez potvrzených nakažených nemocí COVID-19 nebo v hygienou nařízené karanténě:</w:t>
      </w:r>
      <w:r w:rsidRPr="00E63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63D22" w:rsidRPr="00E63D22" w:rsidRDefault="00E63D22" w:rsidP="00E63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Použité roušky vložte do plastového pytle s tloušťkou minimálně 0,2 mm, zavažte a povrch pytle dezinfikujte. Pokud použijete tenčí materiál, je potřeba dát dva pytle a dezinfikovat vnější.</w:t>
      </w:r>
    </w:p>
    <w:p w:rsidR="00E63D22" w:rsidRPr="00E63D22" w:rsidRDefault="00E63D22" w:rsidP="00E63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sz w:val="24"/>
          <w:szCs w:val="24"/>
          <w:lang w:eastAsia="cs-CZ"/>
        </w:rPr>
        <w:t>Přesvědčte se, že pytle jsou skutečně dobře zavázané.</w:t>
      </w:r>
    </w:p>
    <w:p w:rsidR="00E63D22" w:rsidRPr="00E63D22" w:rsidRDefault="00E63D22" w:rsidP="00E63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sz w:val="24"/>
          <w:szCs w:val="24"/>
          <w:lang w:eastAsia="cs-CZ"/>
        </w:rPr>
        <w:t>Takto zabezpečený odpad vhoďte pouze a jen do černé popelnice (na směsný komunální odpad) standardním způsobem.</w:t>
      </w:r>
    </w:p>
    <w:p w:rsidR="00E63D22" w:rsidRPr="00E63D22" w:rsidRDefault="00E63D22" w:rsidP="00E63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sz w:val="24"/>
          <w:szCs w:val="24"/>
          <w:lang w:eastAsia="cs-CZ"/>
        </w:rPr>
        <w:t>V žádném případě neodkládejte tyto zavázané pytle mimo kontejnery, abyste neohrozili zdraví pracovníků svozových společností.</w:t>
      </w:r>
    </w:p>
    <w:p w:rsidR="00E63D22" w:rsidRPr="00E63D22" w:rsidRDefault="00E63D22" w:rsidP="00E63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sz w:val="24"/>
          <w:szCs w:val="24"/>
          <w:lang w:eastAsia="cs-CZ"/>
        </w:rPr>
        <w:t>Po manipulaci s odpady je vždy nutné umývat si ruce mýdlem a vodou.</w:t>
      </w:r>
    </w:p>
    <w:p w:rsidR="00E63D22" w:rsidRPr="00E63D22" w:rsidRDefault="00E63D22" w:rsidP="00E63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Nakládání s odpady a rouškami v domácnostech s potvrzenou nemocí COVID-19: </w:t>
      </w:r>
    </w:p>
    <w:p w:rsidR="00E63D22" w:rsidRPr="00E63D22" w:rsidRDefault="00E63D22" w:rsidP="00E63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onemocnění osob bylo potvrzeno, nemocná osoba nakládá se svým odpadem stejně, jako je uvedeno v předchozím odstavci. A pokud možno se s žádostí o pomoc s odnosem odpadu obrátí na rodinu, sousedy, dobrovolníky nebo přímo na obec, aby se zamezilo pohybu nakažených osob ve veřejném prostoru. </w:t>
      </w:r>
    </w:p>
    <w:p w:rsidR="00E63D22" w:rsidRPr="00E63D22" w:rsidRDefault="00E63D22" w:rsidP="00E63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Místně příslušný úřad by měl ve spolupráci s odpadovou společností stanovit způsob popř. místo, kam takový odpad ukládat, jak ho svážet a bezpečně odstraňovat s ohledem na minimalizaci rizika pro pracovníky, kteří nakládají s odpady, ale i s ohledem na ostatní občany. Ukládání odpadu do sběrné nádoby, svoz odpadu a jeho konečné odstranění by mělo vycházet z místních možností bezpečného odstraňování odpadu. </w:t>
      </w:r>
    </w:p>
    <w:p w:rsidR="00E63D22" w:rsidRPr="00E63D22" w:rsidRDefault="00E63D22" w:rsidP="00E63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Specifický postup (např. speciální svoz) pro odvoz takového odpadu stanoví obec po dohodě s orgánem ochrany veřejného zdraví (hygienou). </w:t>
      </w:r>
    </w:p>
    <w:p w:rsidR="00E63D22" w:rsidRPr="00E63D22" w:rsidRDefault="00E63D22" w:rsidP="00E63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Obce musí zejména informovat obyvatele, jak postupovat při nakládání s uvedeným odpadem. </w:t>
      </w:r>
    </w:p>
    <w:sectPr w:rsidR="00E63D22" w:rsidRPr="00E63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484D"/>
    <w:multiLevelType w:val="multilevel"/>
    <w:tmpl w:val="C6E8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F5720"/>
    <w:multiLevelType w:val="multilevel"/>
    <w:tmpl w:val="4260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71A1"/>
    <w:multiLevelType w:val="multilevel"/>
    <w:tmpl w:val="0582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61CF4"/>
    <w:multiLevelType w:val="multilevel"/>
    <w:tmpl w:val="F800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E13F8D"/>
    <w:multiLevelType w:val="multilevel"/>
    <w:tmpl w:val="A50A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22"/>
    <w:rsid w:val="000D07DA"/>
    <w:rsid w:val="001B6413"/>
    <w:rsid w:val="00453AF5"/>
    <w:rsid w:val="00E33854"/>
    <w:rsid w:val="00E63D22"/>
    <w:rsid w:val="00F0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877A8-8346-479A-BA01-754FB035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63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63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63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3D2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63D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63D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6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63D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63D22"/>
    <w:rPr>
      <w:color w:val="0000FF"/>
      <w:u w:val="single"/>
    </w:rPr>
  </w:style>
  <w:style w:type="paragraph" w:customStyle="1" w:styleId="active">
    <w:name w:val="active"/>
    <w:basedOn w:val="Normln"/>
    <w:rsid w:val="00E6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">
    <w:name w:val="d"/>
    <w:basedOn w:val="Standardnpsmoodstavce"/>
    <w:rsid w:val="00E63D22"/>
  </w:style>
  <w:style w:type="character" w:customStyle="1" w:styleId="m">
    <w:name w:val="m"/>
    <w:basedOn w:val="Standardnpsmoodstavce"/>
    <w:rsid w:val="00E63D22"/>
  </w:style>
  <w:style w:type="character" w:customStyle="1" w:styleId="y">
    <w:name w:val="y"/>
    <w:basedOn w:val="Standardnpsmoodstavce"/>
    <w:rsid w:val="00E63D22"/>
  </w:style>
  <w:style w:type="paragraph" w:customStyle="1" w:styleId="read-more">
    <w:name w:val="read-more"/>
    <w:basedOn w:val="Normln"/>
    <w:rsid w:val="00E6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cebook">
    <w:name w:val="facebook"/>
    <w:basedOn w:val="Normln"/>
    <w:rsid w:val="00E6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r-only">
    <w:name w:val="sr-only"/>
    <w:basedOn w:val="Standardnpsmoodstavce"/>
    <w:rsid w:val="00E6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Všetečka</dc:creator>
  <cp:keywords/>
  <dc:description/>
  <cp:lastModifiedBy>Tomáš Zaňka</cp:lastModifiedBy>
  <cp:revision>2</cp:revision>
  <dcterms:created xsi:type="dcterms:W3CDTF">2020-03-23T15:21:00Z</dcterms:created>
  <dcterms:modified xsi:type="dcterms:W3CDTF">2020-03-23T15:21:00Z</dcterms:modified>
</cp:coreProperties>
</file>